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BD07" w14:textId="77777777" w:rsidR="003762C5" w:rsidRDefault="003762C5" w:rsidP="003762C5">
      <w:pPr>
        <w:ind w:left="4950"/>
        <w:rPr>
          <w:rFonts w:ascii="Times New Roman" w:hAnsi="Times New Roman" w:cs="Times New Roman"/>
          <w:sz w:val="20"/>
          <w:szCs w:val="20"/>
        </w:rPr>
      </w:pPr>
      <w:r w:rsidRPr="002E3D1B">
        <w:rPr>
          <w:rFonts w:ascii="Times New Roman" w:hAnsi="Times New Roman" w:cs="Times New Roman"/>
          <w:sz w:val="20"/>
          <w:szCs w:val="20"/>
        </w:rPr>
        <w:t xml:space="preserve">Załącznik nr 2 </w:t>
      </w:r>
      <w:r>
        <w:rPr>
          <w:rFonts w:ascii="Times New Roman" w:hAnsi="Times New Roman" w:cs="Times New Roman"/>
          <w:sz w:val="20"/>
          <w:szCs w:val="20"/>
        </w:rPr>
        <w:t>do Zarządzenia Nr 132/2021 Wójta           Gminy Reńska Wieś z dnia 29 listopada 2021 r.</w:t>
      </w:r>
    </w:p>
    <w:p w14:paraId="7DFA7800" w14:textId="77777777" w:rsidR="003762C5" w:rsidRPr="002E3D1B" w:rsidRDefault="003762C5" w:rsidP="003762C5">
      <w:pPr>
        <w:ind w:left="4950"/>
        <w:rPr>
          <w:rFonts w:ascii="Times New Roman" w:hAnsi="Times New Roman" w:cs="Times New Roman"/>
          <w:sz w:val="20"/>
          <w:szCs w:val="20"/>
        </w:rPr>
      </w:pPr>
    </w:p>
    <w:p w14:paraId="0CDA9CA0" w14:textId="77777777" w:rsidR="003762C5" w:rsidRDefault="003762C5" w:rsidP="003762C5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6B4839">
        <w:rPr>
          <w:rFonts w:ascii="Times New Roman" w:hAnsi="Times New Roman" w:cs="Times New Roman"/>
          <w:b/>
          <w:bCs/>
          <w:sz w:val="24"/>
          <w:szCs w:val="24"/>
        </w:rPr>
        <w:t>FORMULARZ ZGŁASZANYCH UWAG / PROPOZYCJI</w:t>
      </w:r>
    </w:p>
    <w:p w14:paraId="39B76D15" w14:textId="77777777" w:rsidR="003762C5" w:rsidRDefault="003762C5" w:rsidP="003762C5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098FE" w14:textId="77777777" w:rsidR="003762C5" w:rsidRDefault="003762C5" w:rsidP="003762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projektu dokumentu ”Strategia Rozwiązywania Problemów Społecznych </w:t>
      </w:r>
    </w:p>
    <w:p w14:paraId="5F5A245C" w14:textId="77777777" w:rsidR="003762C5" w:rsidRDefault="003762C5" w:rsidP="003762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Gminy Reńska Wieś na lata 2022 – 2028”.</w:t>
      </w:r>
    </w:p>
    <w:p w14:paraId="2031C054" w14:textId="77777777" w:rsidR="003762C5" w:rsidRDefault="003762C5" w:rsidP="003762C5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C275D" w14:textId="77777777" w:rsidR="003762C5" w:rsidRDefault="003762C5" w:rsidP="003762C5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F43F" w14:textId="77777777" w:rsidR="003762C5" w:rsidRDefault="003762C5" w:rsidP="00376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839">
        <w:rPr>
          <w:rFonts w:ascii="Times New Roman" w:hAnsi="Times New Roman" w:cs="Times New Roman"/>
          <w:b/>
          <w:bCs/>
          <w:sz w:val="24"/>
          <w:szCs w:val="24"/>
        </w:rPr>
        <w:t>Zgłoszone uwagi/propozycje:</w:t>
      </w:r>
    </w:p>
    <w:p w14:paraId="0D9D1072" w14:textId="77777777" w:rsidR="003762C5" w:rsidRPr="0035267F" w:rsidRDefault="003762C5" w:rsidP="003762C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70"/>
        <w:gridCol w:w="2691"/>
        <w:gridCol w:w="3260"/>
        <w:gridCol w:w="2688"/>
      </w:tblGrid>
      <w:tr w:rsidR="003762C5" w14:paraId="278B14B9" w14:textId="77777777" w:rsidTr="006C5A01">
        <w:tc>
          <w:tcPr>
            <w:tcW w:w="570" w:type="dxa"/>
          </w:tcPr>
          <w:p w14:paraId="5D8CAD1E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A5194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1" w:type="dxa"/>
          </w:tcPr>
          <w:p w14:paraId="6A789A5E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6EEE0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Wskazanie w projekcie</w:t>
            </w:r>
          </w:p>
        </w:tc>
        <w:tc>
          <w:tcPr>
            <w:tcW w:w="3260" w:type="dxa"/>
          </w:tcPr>
          <w:p w14:paraId="7DC6E256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5EAB6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Proponowane rozwiązanie</w:t>
            </w:r>
          </w:p>
        </w:tc>
        <w:tc>
          <w:tcPr>
            <w:tcW w:w="2688" w:type="dxa"/>
          </w:tcPr>
          <w:p w14:paraId="7C6A307D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32C97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proponowanej zmiany</w:t>
            </w:r>
          </w:p>
          <w:p w14:paraId="10625607" w14:textId="77777777" w:rsidR="003762C5" w:rsidRDefault="003762C5" w:rsidP="006C5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2C5" w14:paraId="7FED592A" w14:textId="77777777" w:rsidTr="006C5A01">
        <w:tc>
          <w:tcPr>
            <w:tcW w:w="570" w:type="dxa"/>
          </w:tcPr>
          <w:p w14:paraId="1DA6D04E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239204AC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A0723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09C95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3FC49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25589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C83A85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79BA4F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2C5" w14:paraId="71A27329" w14:textId="77777777" w:rsidTr="006C5A01">
        <w:tc>
          <w:tcPr>
            <w:tcW w:w="570" w:type="dxa"/>
          </w:tcPr>
          <w:p w14:paraId="4F8292BF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5F449834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FF587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B38CC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ED482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B565F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D3780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F72429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F32F9B5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2C5" w14:paraId="38A62802" w14:textId="77777777" w:rsidTr="006C5A01">
        <w:tc>
          <w:tcPr>
            <w:tcW w:w="570" w:type="dxa"/>
          </w:tcPr>
          <w:p w14:paraId="0028E702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3C32D5A0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A20D0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98A94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62063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560E3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C2C606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339AB1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9C228DB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2C5" w14:paraId="52B27303" w14:textId="77777777" w:rsidTr="006C5A01">
        <w:tc>
          <w:tcPr>
            <w:tcW w:w="570" w:type="dxa"/>
          </w:tcPr>
          <w:p w14:paraId="5959B562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61905694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64DC5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26EE1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4B8BB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FB5AD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97C39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CF7065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3D17BCCA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2C5" w14:paraId="0691178B" w14:textId="77777777" w:rsidTr="006C5A01">
        <w:tc>
          <w:tcPr>
            <w:tcW w:w="570" w:type="dxa"/>
          </w:tcPr>
          <w:p w14:paraId="22F32DEE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6635D641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970CD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9459B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0430B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8E106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D8FD3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D37A06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FD396E" w14:textId="77777777" w:rsidR="003762C5" w:rsidRDefault="003762C5" w:rsidP="006C5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385316" w14:textId="77777777" w:rsidR="009E4190" w:rsidRDefault="009E4190"/>
    <w:sectPr w:rsidR="009E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C5"/>
    <w:rsid w:val="003762C5"/>
    <w:rsid w:val="009E4190"/>
    <w:rsid w:val="00B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5D30"/>
  <w15:chartTrackingRefBased/>
  <w15:docId w15:val="{E124B570-A714-4AF6-A526-15835675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Łukasz Steuer</cp:lastModifiedBy>
  <cp:revision>2</cp:revision>
  <dcterms:created xsi:type="dcterms:W3CDTF">2021-11-29T14:45:00Z</dcterms:created>
  <dcterms:modified xsi:type="dcterms:W3CDTF">2021-11-29T14:45:00Z</dcterms:modified>
</cp:coreProperties>
</file>